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6E" w:rsidRDefault="00656E6E" w:rsidP="00656E6E">
      <w:pPr>
        <w:spacing w:line="360" w:lineRule="auto"/>
        <w:jc w:val="center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 xml:space="preserve">UNIEWAŻNIENIU WYBORU OFERTY W ZAKRESIE </w:t>
      </w:r>
    </w:p>
    <w:p w:rsidR="00656E6E" w:rsidRPr="007938A1" w:rsidRDefault="00656E6E" w:rsidP="00656E6E">
      <w:pPr>
        <w:spacing w:line="360" w:lineRule="auto"/>
        <w:jc w:val="center"/>
        <w:rPr>
          <w:rFonts w:ascii="Tahoma" w:hAnsi="Tahoma" w:cs="Tahoma"/>
          <w:bCs/>
          <w:sz w:val="20"/>
          <w:szCs w:val="20"/>
          <w:u w:val="single"/>
        </w:rPr>
      </w:pPr>
      <w:r w:rsidRPr="007938A1">
        <w:rPr>
          <w:rFonts w:ascii="Tahoma" w:hAnsi="Tahoma" w:cs="Tahoma"/>
          <w:b/>
          <w:bCs/>
          <w:sz w:val="18"/>
          <w:szCs w:val="18"/>
          <w:u w:val="single"/>
        </w:rPr>
        <w:t>Zadania nr 119 APARAT DO BADANIA SŁUCHU  DEINMARK</w:t>
      </w:r>
      <w:r w:rsidRPr="007938A1">
        <w:rPr>
          <w:rFonts w:ascii="Tahoma" w:hAnsi="Tahoma" w:cs="Tahoma"/>
          <w:bCs/>
          <w:sz w:val="20"/>
          <w:szCs w:val="20"/>
          <w:u w:val="single"/>
        </w:rPr>
        <w:t xml:space="preserve"> </w:t>
      </w:r>
    </w:p>
    <w:p w:rsidR="00656E6E" w:rsidRDefault="00656E6E" w:rsidP="00656E6E">
      <w:pPr>
        <w:spacing w:line="360" w:lineRule="auto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Cs/>
          <w:color w:val="auto"/>
          <w:sz w:val="18"/>
          <w:szCs w:val="18"/>
        </w:rPr>
        <w:t>ZAMAWIAJĄCY:</w:t>
      </w:r>
    </w:p>
    <w:p w:rsidR="00656E6E" w:rsidRDefault="00656E6E" w:rsidP="00656E6E">
      <w:pPr>
        <w:spacing w:line="360" w:lineRule="auto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POWIATOWY SZPITAL IM. WŁADYSŁAWA BIEGAŃSKIEGO W IŁAWIE</w:t>
      </w:r>
    </w:p>
    <w:p w:rsidR="00656E6E" w:rsidRDefault="00656E6E" w:rsidP="00656E6E">
      <w:pPr>
        <w:spacing w:line="360" w:lineRule="auto"/>
        <w:jc w:val="center"/>
        <w:rPr>
          <w:rFonts w:ascii="Tahoma" w:hAnsi="Tahoma" w:cs="Tahoma"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UL. GEN. WŁADYSŁAWA ANDERSA 3, 14-200 IŁAWA</w:t>
      </w:r>
    </w:p>
    <w:p w:rsidR="00656E6E" w:rsidRDefault="00656E6E" w:rsidP="00656E6E">
      <w:pPr>
        <w:spacing w:line="360" w:lineRule="auto"/>
        <w:jc w:val="center"/>
      </w:pPr>
      <w:r>
        <w:rPr>
          <w:rFonts w:ascii="Tahoma" w:hAnsi="Tahoma" w:cs="Tahoma"/>
          <w:bCs/>
          <w:color w:val="auto"/>
          <w:sz w:val="18"/>
          <w:szCs w:val="18"/>
        </w:rPr>
        <w:t>TEL. 089 6449600 FAX. 089 6492425</w:t>
      </w:r>
    </w:p>
    <w:p w:rsidR="00656E6E" w:rsidRDefault="00656E6E" w:rsidP="00656E6E">
      <w:pPr>
        <w:spacing w:line="360" w:lineRule="auto"/>
        <w:jc w:val="center"/>
        <w:rPr>
          <w:rFonts w:ascii="Tahoma" w:hAnsi="Tahoma" w:cs="Tahoma"/>
          <w:bCs/>
          <w:color w:val="auto"/>
          <w:sz w:val="18"/>
          <w:szCs w:val="18"/>
        </w:rPr>
      </w:pPr>
      <w:hyperlink r:id="rId7" w:history="1">
        <w:r>
          <w:rPr>
            <w:rStyle w:val="Internetlink"/>
            <w:rFonts w:ascii="Tahoma" w:hAnsi="Tahoma" w:cs="Tahoma"/>
            <w:bCs/>
            <w:color w:val="auto"/>
            <w:sz w:val="18"/>
            <w:szCs w:val="18"/>
          </w:rPr>
          <w:t>WWW.SZPITAL.ILAWA.PL</w:t>
        </w:r>
      </w:hyperlink>
    </w:p>
    <w:p w:rsidR="00656E6E" w:rsidRDefault="00656E6E" w:rsidP="00656E6E">
      <w:pPr>
        <w:autoSpaceDE w:val="0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POSTĘPOWANIE O UDZIELENIE ZAMÓWIENIA PUBLICZNEGO:</w:t>
      </w:r>
    </w:p>
    <w:p w:rsidR="00656E6E" w:rsidRDefault="00656E6E" w:rsidP="00656E6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>wykonanie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4/2020)</w:t>
      </w:r>
    </w:p>
    <w:p w:rsidR="00656E6E" w:rsidRDefault="00656E6E" w:rsidP="00656E6E">
      <w:pPr>
        <w:spacing w:line="360" w:lineRule="auto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tryb: przetarg nieograniczony o wartości szacunkowej poniżej 214 000 Euro</w:t>
      </w:r>
    </w:p>
    <w:p w:rsidR="00656E6E" w:rsidRDefault="00656E6E" w:rsidP="00656E6E">
      <w:pPr>
        <w:autoSpaceDE w:val="0"/>
        <w:spacing w:line="360" w:lineRule="auto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Ogłoszenie o zamówieniu zostało zamieszczone w </w:t>
      </w:r>
      <w:r>
        <w:rPr>
          <w:rFonts w:ascii="Tahoma" w:hAnsi="Tahoma" w:cs="Tahoma"/>
          <w:sz w:val="18"/>
          <w:szCs w:val="18"/>
        </w:rPr>
        <w:t xml:space="preserve">dniu </w:t>
      </w:r>
      <w:r>
        <w:rPr>
          <w:rFonts w:ascii="Tahoma" w:hAnsi="Tahoma" w:cs="Tahoma"/>
          <w:b/>
          <w:sz w:val="18"/>
          <w:szCs w:val="18"/>
        </w:rPr>
        <w:t>17.02.2020 r.: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656E6E" w:rsidRDefault="00656E6E" w:rsidP="00656E6E">
      <w:pPr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tablicy ogłoszeń Powiatowego Szpitala w Iławie, na stronie internetowej </w:t>
      </w:r>
      <w:hyperlink r:id="rId8" w:history="1">
        <w:r>
          <w:rPr>
            <w:rStyle w:val="Internetlink"/>
            <w:rFonts w:ascii="Tahoma" w:hAnsi="Tahoma" w:cs="Tahoma"/>
            <w:sz w:val="18"/>
            <w:szCs w:val="18"/>
          </w:rPr>
          <w:t>www.szpital.ilawa.pl</w:t>
        </w:r>
      </w:hyperlink>
      <w:r>
        <w:rPr>
          <w:rFonts w:ascii="Tahoma" w:hAnsi="Tahoma" w:cs="Tahoma"/>
          <w:sz w:val="18"/>
          <w:szCs w:val="18"/>
        </w:rPr>
        <w:t xml:space="preserve">, </w:t>
      </w:r>
    </w:p>
    <w:p w:rsidR="00656E6E" w:rsidRDefault="00656E6E" w:rsidP="00656E6E">
      <w:pPr>
        <w:widowControl/>
        <w:autoSpaceDE w:val="0"/>
        <w:autoSpaceDN/>
        <w:adjustRightInd/>
        <w:spacing w:line="360" w:lineRule="auto"/>
        <w:ind w:left="650" w:right="110"/>
        <w:jc w:val="center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Biuletynie Zamówień Publicznych nr ogłoszenia: 512444-N-2020</w:t>
      </w:r>
    </w:p>
    <w:p w:rsidR="00656E6E" w:rsidRDefault="00656E6E" w:rsidP="00656E6E">
      <w:pPr>
        <w:widowControl/>
        <w:autoSpaceDE w:val="0"/>
        <w:autoSpaceDN/>
        <w:adjustRightInd/>
        <w:spacing w:line="360" w:lineRule="auto"/>
        <w:ind w:left="650" w:right="11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Uzasadnienie wyboru oferty: oferta najkorzystniejsza wg przyjętych kryteriów oceny ofert (najniższa cena oraz autoryzacja producenta)</w:t>
      </w:r>
    </w:p>
    <w:p w:rsidR="00656E6E" w:rsidRDefault="00656E6E" w:rsidP="00656E6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56E6E" w:rsidRPr="006F0EFF" w:rsidRDefault="00656E6E" w:rsidP="00656E6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F0EFF">
        <w:rPr>
          <w:rFonts w:ascii="Tahoma" w:hAnsi="Tahoma" w:cs="Tahoma"/>
          <w:b/>
          <w:sz w:val="20"/>
          <w:szCs w:val="20"/>
        </w:rPr>
        <w:t>ZAMAWIAJĄCY UNIEWAŻNIA CZYNNOŚĆ WYBORU OFERTY WYKONAWCY:</w:t>
      </w:r>
    </w:p>
    <w:p w:rsidR="00656E6E" w:rsidRDefault="00656E6E" w:rsidP="00656E6E">
      <w:pPr>
        <w:pStyle w:val="WW-Nagektabeli"/>
        <w:spacing w:line="276" w:lineRule="auto"/>
        <w:rPr>
          <w:rFonts w:ascii="Tahoma" w:hAnsi="Tahoma" w:cs="Tahoma"/>
          <w:i w:val="0"/>
          <w:sz w:val="18"/>
          <w:szCs w:val="18"/>
        </w:rPr>
      </w:pPr>
      <w:r>
        <w:rPr>
          <w:rFonts w:ascii="Tahoma" w:hAnsi="Tahoma" w:cs="Tahoma"/>
          <w:i w:val="0"/>
          <w:sz w:val="18"/>
          <w:szCs w:val="18"/>
        </w:rPr>
        <w:t>SERWIS URZĄDZEŃ ELEKTRONICZNYCH I MEDYCZNYCH Krzysztof Krupa</w:t>
      </w:r>
    </w:p>
    <w:p w:rsidR="00656E6E" w:rsidRDefault="00656E6E" w:rsidP="00656E6E">
      <w:pPr>
        <w:pStyle w:val="WW-Nagektabeli"/>
        <w:spacing w:line="276" w:lineRule="auto"/>
        <w:ind w:left="2500" w:firstLine="1250"/>
        <w:jc w:val="left"/>
        <w:rPr>
          <w:rFonts w:ascii="Tahoma" w:hAnsi="Tahoma" w:cs="Tahoma"/>
          <w:i w:val="0"/>
          <w:sz w:val="18"/>
          <w:szCs w:val="18"/>
        </w:rPr>
      </w:pPr>
      <w:r>
        <w:rPr>
          <w:rFonts w:ascii="Tahoma" w:hAnsi="Tahoma" w:cs="Tahoma"/>
          <w:i w:val="0"/>
          <w:sz w:val="18"/>
          <w:szCs w:val="18"/>
        </w:rPr>
        <w:t>Ul Symfonii 5 m.18    02-787 Warszawa</w:t>
      </w:r>
    </w:p>
    <w:p w:rsidR="00656E6E" w:rsidRPr="007938A1" w:rsidRDefault="00656E6E" w:rsidP="00656E6E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7938A1">
        <w:rPr>
          <w:rFonts w:ascii="Tahoma" w:hAnsi="Tahoma" w:cs="Tahoma"/>
          <w:b/>
          <w:sz w:val="20"/>
          <w:szCs w:val="20"/>
        </w:rPr>
        <w:t xml:space="preserve">Dla zadania </w:t>
      </w:r>
      <w:r w:rsidRPr="007938A1">
        <w:rPr>
          <w:rFonts w:ascii="Tahoma" w:hAnsi="Tahoma" w:cs="Tahoma"/>
          <w:b/>
          <w:bCs/>
          <w:sz w:val="18"/>
          <w:szCs w:val="18"/>
        </w:rPr>
        <w:t>nr 119 APARAT DO BADANIA SŁUCHU  DEINMARK</w:t>
      </w:r>
      <w:r w:rsidRPr="007938A1">
        <w:rPr>
          <w:rFonts w:ascii="Tahoma" w:hAnsi="Tahoma" w:cs="Tahoma"/>
          <w:bCs/>
          <w:sz w:val="20"/>
          <w:szCs w:val="20"/>
        </w:rPr>
        <w:t xml:space="preserve"> </w:t>
      </w:r>
    </w:p>
    <w:p w:rsidR="00656E6E" w:rsidRPr="007938A1" w:rsidRDefault="00656E6E" w:rsidP="00656E6E">
      <w:pPr>
        <w:pStyle w:val="WW-Nagektabeli"/>
        <w:spacing w:line="276" w:lineRule="auto"/>
        <w:ind w:left="1250" w:firstLine="1250"/>
        <w:jc w:val="left"/>
        <w:rPr>
          <w:rFonts w:ascii="Tahoma" w:hAnsi="Tahoma" w:cs="Tahoma"/>
          <w:i w:val="0"/>
          <w:sz w:val="18"/>
          <w:szCs w:val="18"/>
        </w:rPr>
      </w:pPr>
    </w:p>
    <w:p w:rsidR="00656E6E" w:rsidRPr="006F0EFF" w:rsidRDefault="00656E6E" w:rsidP="00656E6E">
      <w:pPr>
        <w:spacing w:line="276" w:lineRule="auto"/>
        <w:jc w:val="center"/>
        <w:rPr>
          <w:rFonts w:ascii="Arial" w:hAnsi="Arial" w:cs="Arial"/>
          <w:b/>
        </w:rPr>
      </w:pPr>
    </w:p>
    <w:p w:rsidR="00656E6E" w:rsidRPr="002E00F4" w:rsidRDefault="00656E6E" w:rsidP="00656E6E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2E00F4">
        <w:rPr>
          <w:rFonts w:ascii="Arial" w:hAnsi="Arial" w:cs="Arial"/>
          <w:sz w:val="22"/>
          <w:szCs w:val="22"/>
          <w:u w:val="single"/>
        </w:rPr>
        <w:t>Uzasadnienie:</w:t>
      </w:r>
    </w:p>
    <w:p w:rsidR="00656E6E" w:rsidRPr="002E00F4" w:rsidRDefault="00656E6E" w:rsidP="00656E6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56E6E" w:rsidRPr="007938A1" w:rsidRDefault="00656E6E" w:rsidP="00656E6E">
      <w:pPr>
        <w:pStyle w:val="WW-Nagektabeli"/>
        <w:spacing w:line="276" w:lineRule="auto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7938A1">
        <w:rPr>
          <w:rFonts w:ascii="Tahoma" w:hAnsi="Tahoma" w:cs="Tahoma"/>
          <w:b w:val="0"/>
          <w:i w:val="0"/>
          <w:sz w:val="20"/>
          <w:szCs w:val="20"/>
        </w:rPr>
        <w:t xml:space="preserve">W dniu </w:t>
      </w:r>
      <w:r>
        <w:rPr>
          <w:rFonts w:ascii="Tahoma" w:hAnsi="Tahoma" w:cs="Tahoma"/>
          <w:b w:val="0"/>
          <w:i w:val="0"/>
          <w:sz w:val="20"/>
          <w:szCs w:val="20"/>
        </w:rPr>
        <w:t>01</w:t>
      </w:r>
      <w:r w:rsidRPr="007938A1">
        <w:rPr>
          <w:rFonts w:ascii="Tahoma" w:hAnsi="Tahoma" w:cs="Tahoma"/>
          <w:b w:val="0"/>
          <w:i w:val="0"/>
          <w:sz w:val="20"/>
          <w:szCs w:val="20"/>
        </w:rPr>
        <w:t>.04.2020r. do Zamawiającego wpłynęła informacja od innego Wykonawcy iż  SERWIS URZĄDZEŃ ELEKTRONICZNYCH I MEDYCZNYCH Krzysztof Krupa</w:t>
      </w:r>
      <w:r w:rsidRPr="007938A1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Pr="007938A1">
        <w:rPr>
          <w:rFonts w:ascii="Tahoma" w:hAnsi="Tahoma" w:cs="Tahoma"/>
          <w:b w:val="0"/>
          <w:i w:val="0"/>
          <w:sz w:val="20"/>
          <w:szCs w:val="20"/>
        </w:rPr>
        <w:t xml:space="preserve">w zadaniu nr 119  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nie posiada autoryzacji producenta jest to </w:t>
      </w:r>
      <w:r w:rsidRPr="007938A1">
        <w:rPr>
          <w:rFonts w:ascii="Tahoma" w:hAnsi="Tahoma" w:cs="Tahoma"/>
          <w:b w:val="0"/>
          <w:i w:val="0"/>
          <w:sz w:val="20"/>
          <w:szCs w:val="20"/>
        </w:rPr>
        <w:t xml:space="preserve"> niezgodnych z zapisem Zamawiającego zawartymi w SIWZ. W celu zweryfikowania przedstawionej przez Wykonawcę informacji, oraz ponownego zbadania i oceny oferty, unieważnia czynność wyboru oferty.</w:t>
      </w:r>
    </w:p>
    <w:p w:rsidR="00656E6E" w:rsidRPr="007938A1" w:rsidRDefault="00656E6E" w:rsidP="00656E6E">
      <w:pPr>
        <w:jc w:val="both"/>
        <w:rPr>
          <w:rFonts w:ascii="Tahoma" w:hAnsi="Tahoma"/>
          <w:sz w:val="20"/>
          <w:szCs w:val="20"/>
        </w:rPr>
      </w:pPr>
    </w:p>
    <w:p w:rsidR="00656E6E" w:rsidRPr="008C6FD0" w:rsidRDefault="00656E6E" w:rsidP="00656E6E">
      <w:pPr>
        <w:rPr>
          <w:rFonts w:ascii="Tahoma" w:hAnsi="Tahoma"/>
          <w:b/>
          <w:sz w:val="20"/>
          <w:szCs w:val="20"/>
        </w:rPr>
      </w:pPr>
    </w:p>
    <w:p w:rsidR="00656E6E" w:rsidRDefault="00656E6E" w:rsidP="00656E6E">
      <w:pPr>
        <w:rPr>
          <w:rFonts w:ascii="Tahoma" w:hAnsi="Tahoma"/>
          <w:b/>
          <w:sz w:val="16"/>
          <w:szCs w:val="16"/>
        </w:rPr>
      </w:pPr>
    </w:p>
    <w:p w:rsidR="00656E6E" w:rsidRDefault="00656E6E" w:rsidP="00656E6E">
      <w:pPr>
        <w:rPr>
          <w:rFonts w:ascii="Tahoma" w:hAnsi="Tahoma"/>
          <w:b/>
          <w:sz w:val="16"/>
          <w:szCs w:val="16"/>
        </w:rPr>
      </w:pPr>
    </w:p>
    <w:p w:rsidR="00656E6E" w:rsidRPr="00800E20" w:rsidRDefault="00656E6E" w:rsidP="00656E6E">
      <w:pPr>
        <w:rPr>
          <w:rFonts w:ascii="Arial" w:hAnsi="Arial" w:cs="Arial"/>
          <w:sz w:val="18"/>
          <w:szCs w:val="18"/>
        </w:rPr>
      </w:pPr>
    </w:p>
    <w:p w:rsidR="00656E6E" w:rsidRDefault="00656E6E" w:rsidP="00656E6E">
      <w:pPr>
        <w:rPr>
          <w:rFonts w:ascii="Tahoma" w:hAnsi="Tahoma"/>
          <w:b/>
          <w:sz w:val="16"/>
          <w:szCs w:val="16"/>
        </w:rPr>
      </w:pPr>
    </w:p>
    <w:p w:rsidR="002B3F5D" w:rsidRDefault="002B3F5D">
      <w:bookmarkStart w:id="0" w:name="_GoBack"/>
      <w:bookmarkEnd w:id="0"/>
    </w:p>
    <w:sectPr w:rsidR="002B3F5D" w:rsidSect="00656E6E">
      <w:headerReference w:type="default" r:id="rId9"/>
      <w:pgSz w:w="11905" w:h="16837"/>
      <w:pgMar w:top="426" w:right="709" w:bottom="425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C8" w:rsidRDefault="00F65DC8" w:rsidP="00656E6E">
      <w:r>
        <w:separator/>
      </w:r>
    </w:p>
  </w:endnote>
  <w:endnote w:type="continuationSeparator" w:id="0">
    <w:p w:rsidR="00F65DC8" w:rsidRDefault="00F65DC8" w:rsidP="006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C8" w:rsidRDefault="00F65DC8" w:rsidP="00656E6E">
      <w:r>
        <w:separator/>
      </w:r>
    </w:p>
  </w:footnote>
  <w:footnote w:type="continuationSeparator" w:id="0">
    <w:p w:rsidR="00F65DC8" w:rsidRDefault="00F65DC8" w:rsidP="0065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974A77" w:rsidTr="007B2A0A">
      <w:trPr>
        <w:trHeight w:val="1701"/>
        <w:jc w:val="center"/>
      </w:trPr>
      <w:tc>
        <w:tcPr>
          <w:tcW w:w="2779" w:type="dxa"/>
          <w:tcBorders>
            <w:bottom w:val="single" w:sz="4" w:space="0" w:color="7F7F7F"/>
          </w:tcBorders>
        </w:tcPr>
        <w:p w:rsidR="00974A77" w:rsidRPr="00AE7B28" w:rsidRDefault="00656E6E" w:rsidP="007B2A0A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18146F71" wp14:editId="6303FCA5">
                <wp:extent cx="1676400" cy="9753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bottom w:val="single" w:sz="4" w:space="0" w:color="7F7F7F"/>
          </w:tcBorders>
        </w:tcPr>
        <w:p w:rsidR="00974A77" w:rsidRDefault="00F65DC8" w:rsidP="007B2A0A">
          <w:pPr>
            <w:ind w:right="281"/>
            <w:jc w:val="right"/>
            <w:rPr>
              <w:b/>
              <w:sz w:val="22"/>
              <w:szCs w:val="22"/>
            </w:rPr>
          </w:pPr>
        </w:p>
        <w:p w:rsidR="00974A77" w:rsidRDefault="00F65DC8" w:rsidP="007B2A0A">
          <w:pPr>
            <w:ind w:right="281"/>
            <w:jc w:val="center"/>
            <w:rPr>
              <w:b/>
              <w:sz w:val="22"/>
              <w:szCs w:val="22"/>
            </w:rPr>
          </w:pPr>
          <w:r w:rsidRPr="00AE7B28">
            <w:rPr>
              <w:b/>
              <w:sz w:val="22"/>
              <w:szCs w:val="22"/>
            </w:rPr>
            <w:t>Powiatowy Szpit</w:t>
          </w:r>
          <w:r>
            <w:rPr>
              <w:b/>
              <w:sz w:val="22"/>
              <w:szCs w:val="22"/>
            </w:rPr>
            <w:t xml:space="preserve">al im. Władysława Biegańskiego </w:t>
          </w:r>
          <w:r w:rsidRPr="00AE7B28">
            <w:rPr>
              <w:b/>
              <w:sz w:val="22"/>
              <w:szCs w:val="22"/>
            </w:rPr>
            <w:t>w Iławie</w:t>
          </w:r>
        </w:p>
        <w:p w:rsidR="00974A77" w:rsidRDefault="00F65DC8" w:rsidP="007B2A0A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bottom w:val="single" w:sz="4" w:space="0" w:color="7F7F7F"/>
          </w:tcBorders>
        </w:tcPr>
        <w:p w:rsidR="00974A77" w:rsidRDefault="00656E6E" w:rsidP="007B2A0A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2B00216E" wp14:editId="3F0F4A7C">
                <wp:extent cx="731520" cy="1028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A77" w:rsidRDefault="00F65D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6E"/>
    <w:rsid w:val="002B3F5D"/>
    <w:rsid w:val="00656E6E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6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656E6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56E6E"/>
    <w:rPr>
      <w:rFonts w:ascii="Arial" w:eastAsia="Times New Roman" w:hAnsi="Arial" w:cs="Arial"/>
      <w:color w:val="000000"/>
      <w:sz w:val="28"/>
      <w:szCs w:val="28"/>
      <w:lang/>
    </w:rPr>
  </w:style>
  <w:style w:type="paragraph" w:customStyle="1" w:styleId="WW-Nagektabeli">
    <w:name w:val="WW-Nagｳek tabeli"/>
    <w:basedOn w:val="Normalny"/>
    <w:uiPriority w:val="99"/>
    <w:rsid w:val="00656E6E"/>
    <w:pPr>
      <w:spacing w:after="120"/>
      <w:jc w:val="center"/>
    </w:pPr>
    <w:rPr>
      <w:b/>
      <w:bCs/>
      <w:i/>
      <w:iCs/>
    </w:rPr>
  </w:style>
  <w:style w:type="character" w:customStyle="1" w:styleId="Internetlink">
    <w:name w:val="Internet link"/>
    <w:basedOn w:val="Domylnaczcionkaakapitu"/>
    <w:uiPriority w:val="99"/>
    <w:rsid w:val="00656E6E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6E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6E6E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6E"/>
    <w:rPr>
      <w:rFonts w:ascii="Tahoma" w:eastAsia="Times New Roman" w:hAnsi="Tahoma" w:cs="Tahoma"/>
      <w:color w:val="000000"/>
      <w:sz w:val="16"/>
      <w:szCs w:val="16"/>
      <w:lang/>
    </w:rPr>
  </w:style>
  <w:style w:type="paragraph" w:styleId="Stopka">
    <w:name w:val="footer"/>
    <w:basedOn w:val="Normalny"/>
    <w:link w:val="StopkaZnak"/>
    <w:uiPriority w:val="99"/>
    <w:unhideWhenUsed/>
    <w:rsid w:val="0065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E6E"/>
    <w:rPr>
      <w:rFonts w:ascii="Times New Roman" w:eastAsia="Times New Roman" w:hAnsi="Times New Roman" w:cs="Times New Roman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6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656E6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56E6E"/>
    <w:rPr>
      <w:rFonts w:ascii="Arial" w:eastAsia="Times New Roman" w:hAnsi="Arial" w:cs="Arial"/>
      <w:color w:val="000000"/>
      <w:sz w:val="28"/>
      <w:szCs w:val="28"/>
      <w:lang/>
    </w:rPr>
  </w:style>
  <w:style w:type="paragraph" w:customStyle="1" w:styleId="WW-Nagektabeli">
    <w:name w:val="WW-Nagｳek tabeli"/>
    <w:basedOn w:val="Normalny"/>
    <w:uiPriority w:val="99"/>
    <w:rsid w:val="00656E6E"/>
    <w:pPr>
      <w:spacing w:after="120"/>
      <w:jc w:val="center"/>
    </w:pPr>
    <w:rPr>
      <w:b/>
      <w:bCs/>
      <w:i/>
      <w:iCs/>
    </w:rPr>
  </w:style>
  <w:style w:type="character" w:customStyle="1" w:styleId="Internetlink">
    <w:name w:val="Internet link"/>
    <w:basedOn w:val="Domylnaczcionkaakapitu"/>
    <w:uiPriority w:val="99"/>
    <w:rsid w:val="00656E6E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6E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6E6E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6E"/>
    <w:rPr>
      <w:rFonts w:ascii="Tahoma" w:eastAsia="Times New Roman" w:hAnsi="Tahoma" w:cs="Tahoma"/>
      <w:color w:val="000000"/>
      <w:sz w:val="16"/>
      <w:szCs w:val="16"/>
      <w:lang/>
    </w:rPr>
  </w:style>
  <w:style w:type="paragraph" w:styleId="Stopka">
    <w:name w:val="footer"/>
    <w:basedOn w:val="Normalny"/>
    <w:link w:val="StopkaZnak"/>
    <w:uiPriority w:val="99"/>
    <w:unhideWhenUsed/>
    <w:rsid w:val="0065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E6E"/>
    <w:rPr>
      <w:rFonts w:ascii="Times New Roman" w:eastAsia="Times New Roman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.ILAW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2020-04-02T06:49:00Z</dcterms:created>
  <dcterms:modified xsi:type="dcterms:W3CDTF">2020-04-02T06:50:00Z</dcterms:modified>
</cp:coreProperties>
</file>